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8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报名确认函</w:t>
      </w:r>
    </w:p>
    <w:p>
      <w:pPr>
        <w:spacing w:line="360" w:lineRule="auto"/>
        <w:ind w:firstLine="275" w:firstLineChars="98"/>
        <w:rPr>
          <w:b/>
          <w:bCs/>
          <w:sz w:val="28"/>
        </w:rPr>
      </w:pPr>
    </w:p>
    <w:p>
      <w:pPr>
        <w:spacing w:after="120" w:afterLines="50" w:line="360" w:lineRule="auto"/>
        <w:ind w:firstLine="275" w:firstLineChars="98"/>
        <w:rPr>
          <w:b/>
          <w:bCs/>
          <w:sz w:val="28"/>
        </w:rPr>
      </w:pPr>
      <w:r>
        <w:rPr>
          <w:b/>
          <w:bCs/>
          <w:sz w:val="28"/>
        </w:rPr>
        <w:t>致</w:t>
      </w:r>
      <w:r>
        <w:rPr>
          <w:rFonts w:hint="eastAsia"/>
          <w:b/>
          <w:bCs/>
          <w:sz w:val="28"/>
        </w:rPr>
        <w:t xml:space="preserve">  广东隆兴合工程咨询有限公司</w:t>
      </w:r>
      <w:r>
        <w:rPr>
          <w:b/>
          <w:bCs/>
          <w:sz w:val="28"/>
        </w:rPr>
        <w:t>：</w:t>
      </w:r>
    </w:p>
    <w:p>
      <w:pPr>
        <w:spacing w:after="120" w:afterLines="50" w:line="480" w:lineRule="auto"/>
        <w:ind w:firstLine="843" w:firstLineChars="300"/>
        <w:rPr>
          <w:rFonts w:hint="eastAsia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我司已下载“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u w:val="single"/>
        </w:rPr>
        <w:t>填写项目名称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”的</w:t>
      </w:r>
      <w:r>
        <w:rPr>
          <w:rFonts w:hint="eastAsia"/>
          <w:b/>
          <w:bCs/>
          <w:sz w:val="28"/>
          <w:szCs w:val="28"/>
          <w:lang w:val="en-US" w:eastAsia="zh-CN"/>
        </w:rPr>
        <w:t>竞争性磋商</w:t>
      </w:r>
      <w:r>
        <w:rPr>
          <w:rFonts w:hint="eastAsia"/>
          <w:b/>
          <w:bCs/>
          <w:sz w:val="28"/>
          <w:szCs w:val="28"/>
        </w:rPr>
        <w:t>文件，确认报名参加本项目的投标。</w:t>
      </w:r>
    </w:p>
    <w:p>
      <w:pPr>
        <w:tabs>
          <w:tab w:val="left" w:pos="6750"/>
        </w:tabs>
        <w:spacing w:before="100" w:beforeAutospacing="1" w:after="100" w:afterAutospacing="1" w:line="48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报名单位</w:t>
      </w:r>
      <w:r>
        <w:rPr>
          <w:b/>
          <w:bCs/>
          <w:sz w:val="28"/>
          <w:szCs w:val="36"/>
        </w:rPr>
        <w:t>名称：</w:t>
      </w:r>
      <w:r>
        <w:rPr>
          <w:b/>
          <w:bCs/>
          <w:sz w:val="28"/>
          <w:szCs w:val="36"/>
          <w:u w:val="single"/>
        </w:rPr>
        <w:tab/>
      </w:r>
      <w:r>
        <w:rPr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</w:rPr>
        <w:t>盖</w:t>
      </w:r>
      <w:r>
        <w:rPr>
          <w:b/>
          <w:bCs/>
          <w:sz w:val="28"/>
          <w:szCs w:val="36"/>
        </w:rPr>
        <w:t>公章）</w:t>
      </w:r>
    </w:p>
    <w:p>
      <w:pPr>
        <w:tabs>
          <w:tab w:val="left" w:pos="3604"/>
        </w:tabs>
        <w:spacing w:before="100" w:beforeAutospacing="1" w:after="100" w:afterAutospacing="1" w:line="48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联系</w:t>
      </w:r>
      <w:r>
        <w:rPr>
          <w:b/>
          <w:bCs/>
          <w:sz w:val="28"/>
          <w:szCs w:val="36"/>
        </w:rPr>
        <w:t>人：</w:t>
      </w:r>
      <w:r>
        <w:rPr>
          <w:b/>
          <w:bCs/>
          <w:sz w:val="28"/>
          <w:szCs w:val="36"/>
          <w:u w:val="single"/>
        </w:rPr>
        <w:t xml:space="preserve">         </w:t>
      </w:r>
      <w:r>
        <w:rPr>
          <w:rFonts w:hint="eastAsia"/>
          <w:b/>
          <w:bCs/>
          <w:sz w:val="28"/>
          <w:szCs w:val="36"/>
          <w:u w:val="single"/>
        </w:rPr>
        <w:t xml:space="preserve">     </w:t>
      </w:r>
      <w:r>
        <w:rPr>
          <w:b/>
          <w:bCs/>
          <w:sz w:val="28"/>
          <w:szCs w:val="36"/>
          <w:u w:val="single"/>
        </w:rPr>
        <w:t xml:space="preserve"> </w:t>
      </w:r>
      <w:r>
        <w:rPr>
          <w:rFonts w:hint="eastAsia"/>
          <w:b/>
          <w:bCs/>
          <w:sz w:val="28"/>
          <w:szCs w:val="36"/>
          <w:u w:val="single"/>
        </w:rPr>
        <w:t xml:space="preserve">     </w:t>
      </w:r>
      <w:r>
        <w:rPr>
          <w:b/>
          <w:bCs/>
          <w:sz w:val="28"/>
          <w:szCs w:val="36"/>
          <w:u w:val="single"/>
        </w:rPr>
        <w:t xml:space="preserve">    </w:t>
      </w:r>
      <w:r>
        <w:rPr>
          <w:b/>
          <w:bCs/>
          <w:sz w:val="28"/>
          <w:szCs w:val="36"/>
        </w:rPr>
        <w:t xml:space="preserve">   </w:t>
      </w:r>
      <w:r>
        <w:rPr>
          <w:rFonts w:hint="eastAsia"/>
          <w:b/>
          <w:bCs/>
          <w:sz w:val="28"/>
          <w:szCs w:val="36"/>
        </w:rPr>
        <w:t xml:space="preserve">   </w:t>
      </w:r>
      <w:r>
        <w:rPr>
          <w:b/>
          <w:bCs/>
          <w:sz w:val="28"/>
          <w:szCs w:val="36"/>
        </w:rPr>
        <w:t>联系电话：</w:t>
      </w:r>
      <w:r>
        <w:rPr>
          <w:b/>
          <w:bCs/>
          <w:sz w:val="28"/>
          <w:szCs w:val="36"/>
          <w:u w:val="single"/>
        </w:rPr>
        <w:t xml:space="preserve">        </w:t>
      </w:r>
      <w:r>
        <w:rPr>
          <w:rFonts w:hint="eastAsia"/>
          <w:b/>
          <w:bCs/>
          <w:sz w:val="28"/>
          <w:szCs w:val="36"/>
          <w:u w:val="single"/>
        </w:rPr>
        <w:t xml:space="preserve">  </w:t>
      </w:r>
      <w:r>
        <w:rPr>
          <w:b/>
          <w:bCs/>
          <w:sz w:val="28"/>
          <w:szCs w:val="36"/>
          <w:u w:val="single"/>
        </w:rPr>
        <w:t xml:space="preserve">  </w:t>
      </w:r>
      <w:r>
        <w:rPr>
          <w:rFonts w:hint="eastAsia"/>
          <w:b/>
          <w:bCs/>
          <w:sz w:val="28"/>
          <w:szCs w:val="36"/>
          <w:u w:val="single"/>
        </w:rPr>
        <w:t xml:space="preserve">            </w:t>
      </w:r>
      <w:r>
        <w:rPr>
          <w:b/>
          <w:bCs/>
          <w:sz w:val="28"/>
          <w:szCs w:val="36"/>
          <w:u w:val="single"/>
        </w:rPr>
        <w:t xml:space="preserve">   </w:t>
      </w:r>
    </w:p>
    <w:p>
      <w:pPr>
        <w:spacing w:before="100" w:beforeAutospacing="1" w:after="100" w:afterAutospacing="1" w:line="480" w:lineRule="auto"/>
        <w:rPr>
          <w:b/>
          <w:bCs/>
          <w:sz w:val="28"/>
          <w:szCs w:val="36"/>
          <w:u w:val="single"/>
        </w:rPr>
      </w:pPr>
      <w:r>
        <w:rPr>
          <w:rFonts w:hint="eastAsia"/>
          <w:b/>
          <w:bCs/>
          <w:sz w:val="28"/>
          <w:szCs w:val="36"/>
        </w:rPr>
        <w:t>传真号码：</w:t>
      </w:r>
      <w:r>
        <w:rPr>
          <w:rFonts w:hint="eastAsia"/>
          <w:b/>
          <w:bCs/>
          <w:sz w:val="28"/>
          <w:szCs w:val="36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36"/>
        </w:rPr>
        <w:t xml:space="preserve">      邮  箱：</w:t>
      </w:r>
      <w:r>
        <w:rPr>
          <w:rFonts w:hint="eastAsia"/>
          <w:b/>
          <w:bCs/>
          <w:sz w:val="28"/>
          <w:szCs w:val="36"/>
          <w:u w:val="single"/>
        </w:rPr>
        <w:t xml:space="preserve">                             </w:t>
      </w:r>
    </w:p>
    <w:p>
      <w:pPr>
        <w:ind w:left="517" w:leftChars="172" w:hanging="156" w:hangingChars="74"/>
        <w:rPr>
          <w:b/>
          <w:bCs/>
          <w:u w:val="single"/>
        </w:rPr>
      </w:pPr>
    </w:p>
    <w:p>
      <w:pPr>
        <w:pStyle w:val="6"/>
        <w:spacing w:line="360" w:lineRule="auto"/>
        <w:ind w:left="0" w:leftChars="0" w:firstLine="0" w:firstLineChars="0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注：请投标单位如实填写，下载竞争性磋商文件后于2021 年 6 月 4 日17点 30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 HYPERLINK "mailto:分前将填写并盖章后的报名表扫描件发至邮箱gdlxhgc@126.com视作报名成功。否则所造成的一切后果由投标人自负。" 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分前（为避免网络延迟，请适当提前办理）将填写并盖章后的报名确认函扫描件发至邮箱gdlxhgc@126.com视作报名成功，否则视为未报名，代理机构拒收投标文件。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tabs>
        <w:tab w:val="left" w:pos="720"/>
      </w:tabs>
      <w:autoSpaceDE w:val="0"/>
      <w:autoSpaceDN w:val="0"/>
      <w:adjustRightInd w:val="0"/>
      <w:snapToGrid w:val="0"/>
      <w:spacing w:before="120" w:beforeLines="0" w:after="120" w:afterLines="0" w:line="360" w:lineRule="auto"/>
      <w:ind w:left="624" w:hanging="624"/>
      <w:textAlignment w:val="baseline"/>
    </w:pPr>
    <w:rPr>
      <w:rFonts w:ascii="宋体" w:cs="Times New Roman"/>
      <w:snapToGrid w:val="0"/>
      <w:color w:val="000000"/>
      <w:kern w:val="0"/>
      <w:sz w:val="20"/>
      <w:szCs w:val="20"/>
    </w:rPr>
  </w:style>
  <w:style w:type="paragraph" w:styleId="3">
    <w:name w:val="Body Text First Indent"/>
    <w:basedOn w:val="1"/>
    <w:qFormat/>
    <w:uiPriority w:val="0"/>
    <w:pPr>
      <w:ind w:firstLine="420"/>
    </w:pPr>
    <w:rPr>
      <w:szCs w:val="20"/>
    </w:rPr>
  </w:style>
  <w:style w:type="paragraph" w:customStyle="1" w:styleId="6">
    <w:name w:val="Normal Indent"/>
    <w:basedOn w:val="1"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2021-05-28T08:36:09Z</dcterms:created>
  <dc:creator>Administrator</dc:creator>
  <cp:lastModifiedBy>Administrator</cp:lastModifiedBy>
  <dcterms:modified xsi:type="dcterms:W3CDTF">2021-05-28T08:36:27Z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F1F8E41DD56443C4B308B7E8D062F109</vt:lpwstr>
  </property>
</Properties>
</file>